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2" w:rightFromText="142" w:tblpX="0" w:tblpXSpec="center" w:tblpY="-532" w:topFromText="0" w:vertAnchor="margin"/>
        <w:tblW w:w="11175" w:type="dxa"/>
        <w:jc w:val="center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11175"/>
      </w:tblGrid>
      <w:tr>
        <w:trPr>
          <w:trHeight w:val="15217" w:hRule="atLeast"/>
        </w:trPr>
        <w:tc>
          <w:tcPr>
            <w:tcW w:w="11175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cs="TimesNewRomanPSMT" w:ascii="TimesNewRomanPSMT" w:hAnsi="TimesNewRomanPSMT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cs="TimesNewRomanPSMT" w:ascii="TimesNewRomanPSMT" w:hAnsi="TimesNewRomanPSMT"/>
                <w:sz w:val="20"/>
                <w:szCs w:val="20"/>
              </w:rPr>
            </w:r>
          </w:p>
          <w:p>
            <w:pPr>
              <w:pStyle w:val="Normal"/>
              <w:rPr>
                <w:rFonts w:ascii="Monotype Corsiva" w:hAnsi="Monotype Corsiva" w:cs="Arial"/>
                <w:bCs/>
                <w:color w:val="333333"/>
                <w:sz w:val="22"/>
                <w:szCs w:val="22"/>
              </w:rPr>
            </w:pPr>
            <w:r>
              <w:rPr>
                <w:rFonts w:cs="Arial" w:ascii="Monotype Corsiva" w:hAnsi="Monotype Corsiva"/>
                <w:bCs/>
                <w:color w:val="333333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drawing>
                <wp:anchor behindDoc="0" distT="0" distB="0" distL="133350" distR="114300" simplePos="0" locked="0" layoutInCell="1" allowOverlap="1" relativeHeight="2">
                  <wp:simplePos x="0" y="0"/>
                  <wp:positionH relativeFrom="margin">
                    <wp:align>center</wp:align>
                  </wp:positionH>
                  <wp:positionV relativeFrom="page">
                    <wp:posOffset>269240</wp:posOffset>
                  </wp:positionV>
                  <wp:extent cx="614680" cy="915670"/>
                  <wp:effectExtent l="0" t="0" r="0" b="0"/>
                  <wp:wrapSquare wrapText="largest"/>
                  <wp:docPr id="1" name="Immagine 11" descr="File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1" descr="File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0" b="58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bCs/>
                <w:color w:val="333333"/>
                <w:sz w:val="28"/>
                <w:szCs w:val="28"/>
              </w:rPr>
              <w:t>E</w:t>
            </w:r>
            <w:r>
              <w:rPr>
                <w:rFonts w:cs="Arial" w:ascii="Arial" w:hAnsi="Arial"/>
                <w:b/>
                <w:bCs/>
                <w:color w:val="333333"/>
                <w:sz w:val="28"/>
                <w:szCs w:val="28"/>
              </w:rPr>
              <w:t>NTE PARCO NAZIONALE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333333"/>
                <w:sz w:val="28"/>
                <w:szCs w:val="28"/>
              </w:rPr>
              <w:t>DELLA SILA</w:t>
            </w:r>
          </w:p>
          <w:p>
            <w:pPr>
              <w:pStyle w:val="Normal"/>
              <w:tabs>
                <w:tab w:val="left" w:pos="1800" w:leader="none"/>
              </w:tabs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cs="TimesNewRomanPSMT" w:ascii="TimesNewRomanPSMT" w:hAnsi="TimesNewRomanPSMT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</w:r>
          </w:p>
          <w:p>
            <w:pPr>
              <w:pStyle w:val="Titoloprincipale"/>
              <w:rPr/>
            </w:pPr>
            <w:r>
              <w:rPr/>
              <w:t>DISCIPLINARE PER LA CONCESSIONE DI CONTRIBUTI A FAVORE DELLE SCUOLE PUBBLICHE E PRIVATE, SE LEGALMENTE RICONOSCIUTE, CHE ORGANIZZINO GITE DIDATTICHE NEL PARCO NAZIONALE DELLA SILA</w:t>
            </w:r>
          </w:p>
          <w:p>
            <w:pPr>
              <w:pStyle w:val="Titoloprincipale"/>
              <w:rPr>
                <w:rFonts w:ascii="Arial" w:hAnsi="Arial"/>
                <w:b w:val="false"/>
                <w:b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Scheda di soddisfazione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Customer satisfation card</w:t>
            </w:r>
          </w:p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tbl>
            <w:tblPr>
              <w:tblW w:w="4600" w:type="pct"/>
              <w:jc w:val="left"/>
              <w:tblInd w:w="384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firstRow="0" w:noVBand="0" w:lastRow="0" w:firstColumn="0" w:lastColumn="0" w:noHBand="0" w:val="0000"/>
            </w:tblPr>
            <w:tblGrid>
              <w:gridCol w:w="10252"/>
            </w:tblGrid>
            <w:tr>
              <w:trPr>
                <w:trHeight w:val="361" w:hRule="atLeast"/>
              </w:trPr>
              <w:tc>
                <w:tcPr>
                  <w:tcW w:w="10252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Sei domande per migliorare la nostra iniziativa e l’offerta dei servizi turistici presenti nel Parco</w:t>
                  </w:r>
                </w:p>
              </w:tc>
            </w:tr>
          </w:tbl>
          <w:p>
            <w:pPr>
              <w:pStyle w:val="NormalWeb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1.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 xml:space="preserve"> Quale/i Centro/i Visita del Parco Nazionale della Sila ha visitato?</w:t>
            </w:r>
          </w:p>
          <w:tbl>
            <w:tblPr>
              <w:tblW w:w="3150" w:type="pct"/>
              <w:jc w:val="center"/>
              <w:tblInd w:w="0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firstRow="0" w:noVBand="0" w:lastRow="0" w:firstColumn="0" w:lastColumn="0" w:noHBand="0" w:val="0000"/>
            </w:tblPr>
            <w:tblGrid>
              <w:gridCol w:w="5389"/>
              <w:gridCol w:w="1630"/>
            </w:tblGrid>
            <w:tr>
              <w:trPr>
                <w:trHeight w:val="359" w:hRule="exact"/>
              </w:trPr>
              <w:tc>
                <w:tcPr>
                  <w:tcW w:w="538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CENTRO VISITE “</w:t>
                  </w:r>
                  <w:r>
                    <w:rPr>
                      <w:rFonts w:cs="Arial" w:ascii="Arial" w:hAnsi="Arial"/>
                      <w:b/>
                      <w:i/>
                      <w:sz w:val="20"/>
                      <w:szCs w:val="20"/>
                    </w:rPr>
                    <w:t>CUPONE</w:t>
                  </w: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63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59" w:hRule="exact"/>
              </w:trPr>
              <w:tc>
                <w:tcPr>
                  <w:tcW w:w="538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CENTRO VISITE “</w:t>
                  </w:r>
                  <w:r>
                    <w:rPr>
                      <w:rFonts w:cs="Arial" w:ascii="Arial" w:hAnsi="Arial"/>
                      <w:b/>
                      <w:i/>
                      <w:sz w:val="20"/>
                      <w:szCs w:val="20"/>
                    </w:rPr>
                    <w:t>A. GARCEA</w:t>
                  </w: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163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13" w:hRule="exact"/>
              </w:trPr>
              <w:tc>
                <w:tcPr>
                  <w:tcW w:w="538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CENTRO VISITE “TREPIDÒ”</w:t>
                  </w:r>
                </w:p>
              </w:tc>
              <w:tc>
                <w:tcPr>
                  <w:tcW w:w="163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Web"/>
              <w:rPr/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2. Come giudica la dotazione dei servizi offerti dal/i Centro/i Visita?</w:t>
            </w:r>
          </w:p>
          <w:tbl>
            <w:tblPr>
              <w:tblW w:w="10245" w:type="dxa"/>
              <w:jc w:val="left"/>
              <w:tblInd w:w="384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firstRow="0" w:noVBand="0" w:lastRow="0" w:firstColumn="0" w:lastColumn="0" w:noHBand="0" w:val="0000"/>
            </w:tblPr>
            <w:tblGrid>
              <w:gridCol w:w="5174"/>
              <w:gridCol w:w="5070"/>
            </w:tblGrid>
            <w:tr>
              <w:trPr>
                <w:trHeight w:val="284" w:hRule="atLeast"/>
              </w:trPr>
              <w:tc>
                <w:tcPr>
                  <w:tcW w:w="517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Sono soddisfatto</w:t>
                  </w:r>
                </w:p>
              </w:tc>
              <w:tc>
                <w:tcPr>
                  <w:tcW w:w="50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Non sono soddisfatto</w:t>
                  </w:r>
                </w:p>
              </w:tc>
            </w:tr>
            <w:tr>
              <w:trPr>
                <w:trHeight w:val="1216" w:hRule="atLeast"/>
              </w:trPr>
              <w:tc>
                <w:tcPr>
                  <w:tcW w:w="10244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</w:tcPr>
                <w:p>
                  <w:pPr>
                    <w:pStyle w:val="NormalWeb"/>
                    <w:spacing w:beforeAutospacing="1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cs="Arial" w:ascii="Arial" w:hAnsi="Arial"/>
                      <w:sz w:val="20"/>
                      <w:szCs w:val="20"/>
                    </w:rPr>
                    <w:t>Può gentilmente indicarci i motivi?</w:t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Web"/>
                    <w:spacing w:beforeAutospacing="1" w:afterAutospacing="1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Web"/>
              <w:rPr/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3.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 xml:space="preserve">Ha trovato dei servizi di accoglienza e/o delle guide che vi hanno aiutato a conoscere il Parco? </w:t>
            </w:r>
          </w:p>
          <w:tbl>
            <w:tblPr>
              <w:tblW w:w="4000" w:type="pct"/>
              <w:jc w:val="center"/>
              <w:tblInd w:w="0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firstRow="0" w:noVBand="0" w:lastRow="0" w:firstColumn="0" w:lastColumn="0" w:noHBand="0" w:val="0000"/>
            </w:tblPr>
            <w:tblGrid>
              <w:gridCol w:w="4312"/>
              <w:gridCol w:w="4602"/>
            </w:tblGrid>
            <w:tr>
              <w:trPr>
                <w:trHeight w:val="359" w:hRule="exact"/>
              </w:trPr>
              <w:tc>
                <w:tcPr>
                  <w:tcW w:w="4312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602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>
            <w:pPr>
              <w:pStyle w:val="NormalWeb"/>
              <w:rPr/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4.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Come giudica i servizi di accoglienza e di guida?</w:t>
            </w:r>
          </w:p>
          <w:tbl>
            <w:tblPr>
              <w:tblW w:w="4000" w:type="pct"/>
              <w:jc w:val="center"/>
              <w:tblInd w:w="0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firstRow="0" w:noVBand="0" w:lastRow="0" w:firstColumn="0" w:lastColumn="0" w:noHBand="0" w:val="0000"/>
            </w:tblPr>
            <w:tblGrid>
              <w:gridCol w:w="3154"/>
              <w:gridCol w:w="2061"/>
              <w:gridCol w:w="3700"/>
            </w:tblGrid>
            <w:tr>
              <w:trPr>
                <w:trHeight w:val="216" w:hRule="atLeast"/>
              </w:trPr>
              <w:tc>
                <w:tcPr>
                  <w:tcW w:w="315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ottimi</w:t>
                  </w:r>
                </w:p>
              </w:tc>
              <w:tc>
                <w:tcPr>
                  <w:tcW w:w="2061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buoni</w:t>
                  </w:r>
                </w:p>
              </w:tc>
              <w:tc>
                <w:tcPr>
                  <w:tcW w:w="370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discreti</w:t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315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sufficienti</w:t>
                  </w:r>
                </w:p>
              </w:tc>
              <w:tc>
                <w:tcPr>
                  <w:tcW w:w="2061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scarsi</w:t>
                  </w:r>
                </w:p>
              </w:tc>
              <w:tc>
                <w:tcPr>
                  <w:tcW w:w="370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insufficienti</w:t>
                  </w:r>
                </w:p>
              </w:tc>
            </w:tr>
          </w:tbl>
          <w:p>
            <w:pPr>
              <w:pStyle w:val="NormalWeb"/>
              <w:rPr/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5. Come giudica la qualità complessiva dell’offerta ambientale, turistica e didattica del Parco?</w:t>
            </w:r>
          </w:p>
          <w:tbl>
            <w:tblPr>
              <w:tblW w:w="4000" w:type="pct"/>
              <w:jc w:val="center"/>
              <w:tblInd w:w="0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firstRow="0" w:noVBand="0" w:lastRow="0" w:firstColumn="0" w:lastColumn="0" w:noHBand="0" w:val="0000"/>
            </w:tblPr>
            <w:tblGrid>
              <w:gridCol w:w="3142"/>
              <w:gridCol w:w="2124"/>
              <w:gridCol w:w="3649"/>
            </w:tblGrid>
            <w:tr>
              <w:trPr>
                <w:trHeight w:val="216" w:hRule="atLeast"/>
              </w:trPr>
              <w:tc>
                <w:tcPr>
                  <w:tcW w:w="3142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ottima</w:t>
                  </w:r>
                </w:p>
              </w:tc>
              <w:tc>
                <w:tcPr>
                  <w:tcW w:w="212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buona</w:t>
                  </w:r>
                </w:p>
              </w:tc>
              <w:tc>
                <w:tcPr>
                  <w:tcW w:w="364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discreta</w:t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3142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12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scarsa</w:t>
                  </w:r>
                </w:p>
              </w:tc>
              <w:tc>
                <w:tcPr>
                  <w:tcW w:w="364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insufficiente</w:t>
                  </w:r>
                </w:p>
              </w:tc>
            </w:tr>
          </w:tbl>
          <w:p>
            <w:pPr>
              <w:pStyle w:val="NormalWeb"/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Web"/>
              <w:pBdr>
                <w:bottom w:val="single" w:sz="8" w:space="2" w:color="000001"/>
              </w:pBdr>
              <w:rPr/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  <w:t>6. Elementi da migliorare:</w:t>
            </w:r>
          </w:p>
          <w:p>
            <w:pPr>
              <w:pStyle w:val="NormalWeb"/>
              <w:pBdr>
                <w:bottom w:val="single" w:sz="8" w:space="2" w:color="000001"/>
              </w:pBdr>
              <w:rPr>
                <w:rFonts w:ascii="Arial" w:hAnsi="Arial" w:cs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Web"/>
              <w:rPr/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____________________________________________________________________________________________________</w:t>
            </w:r>
          </w:p>
          <w:p>
            <w:pPr>
              <w:pStyle w:val="NormalWeb"/>
              <w:rPr/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____________________________________________________________________________________________________</w:t>
            </w:r>
          </w:p>
          <w:p>
            <w:pPr>
              <w:pStyle w:val="Titolo4"/>
              <w:rPr/>
            </w:pPr>
            <w:r>
              <w:rPr>
                <w:rFonts w:cs="Arial" w:ascii="Arial" w:hAnsi="Arial"/>
                <w:sz w:val="20"/>
                <w:szCs w:val="20"/>
              </w:rPr>
              <w:t>Ripeterò questa esperienza, la segnalerò ad altri colleghi</w:t>
            </w:r>
          </w:p>
          <w:tbl>
            <w:tblPr>
              <w:tblW w:w="4000" w:type="pct"/>
              <w:jc w:val="center"/>
              <w:tblInd w:w="0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firstRow="0" w:noVBand="0" w:lastRow="0" w:firstColumn="0" w:lastColumn="0" w:noHBand="0" w:val="0000"/>
            </w:tblPr>
            <w:tblGrid>
              <w:gridCol w:w="4495"/>
              <w:gridCol w:w="4419"/>
            </w:tblGrid>
            <w:tr>
              <w:trPr>
                <w:trHeight w:val="349" w:hRule="exact"/>
              </w:trPr>
              <w:tc>
                <w:tcPr>
                  <w:tcW w:w="449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1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color="auto" w:fill="auto" w:val="clear"/>
                  <w:tcMar>
                    <w:left w:w="-22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>
            <w:pPr>
              <w:pStyle w:val="NormalWeb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Web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Web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Mq"/>
              <w:rPr>
                <w:b/>
                <w:b/>
              </w:rPr>
            </w:pPr>
            <w:r>
              <w:rPr>
                <w:b/>
              </w:rPr>
              <w:t>Numero Partecipanti: ___________</w:t>
            </w:r>
          </w:p>
          <w:p>
            <w:pPr>
              <w:pStyle w:val="Mq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Mq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Web"/>
              <w:rPr/>
            </w:pPr>
            <w:r>
              <w:rPr>
                <w:b/>
                <w:bCs/>
              </w:rPr>
              <w:t xml:space="preserve">Data e luogo di provenienza </w:t>
            </w:r>
            <w:r>
              <w:rPr/>
              <w:t>……………………………………..lì…………………………</w:t>
            </w:r>
          </w:p>
          <w:p>
            <w:pPr>
              <w:pStyle w:val="Mq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Mq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Mq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Mq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Mq"/>
              <w:rPr>
                <w:rFonts w:ascii="Arial" w:hAnsi="Arial" w:cs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Le schede vanno compilate e restituite, congiuntamente al resoconto delle spese, al seguente indirizzo:</w:t>
            </w:r>
          </w:p>
          <w:p>
            <w:pPr>
              <w:pStyle w:val="Normal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Ente Parco Nazionale della Sila</w:t>
            </w:r>
          </w:p>
          <w:p>
            <w:pPr>
              <w:pStyle w:val="NormalWeb"/>
              <w:rPr>
                <w:b/>
                <w:b/>
              </w:rPr>
            </w:pPr>
            <w:r>
              <w:rPr>
                <w:b/>
              </w:rPr>
              <w:t>Via Nazionale, snc</w:t>
            </w:r>
          </w:p>
          <w:p>
            <w:pPr>
              <w:pStyle w:val="NormalWeb"/>
              <w:rPr>
                <w:b/>
                <w:b/>
              </w:rPr>
            </w:pPr>
            <w:r>
              <w:rPr>
                <w:b/>
              </w:rPr>
              <w:t>87055 LORICA DI SAN GIOVANNI IN FIORE (CS)</w:t>
            </w:r>
          </w:p>
          <w:p>
            <w:pPr>
              <w:pStyle w:val="NormalWeb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Web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Web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Web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>
              <w:rPr>
                <w:b/>
              </w:rPr>
              <w:t>TIMBRO E FIRMA</w:t>
            </w:r>
          </w:p>
          <w:p>
            <w:pPr>
              <w:pStyle w:val="NormalWeb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>
              <w:rPr>
                <w:b/>
              </w:rPr>
              <w:t>DEL RESPONSABILE DEL CENTRO VISITE</w:t>
            </w:r>
          </w:p>
          <w:p>
            <w:pPr>
              <w:pStyle w:val="NormalWeb"/>
              <w:spacing w:beforeAutospacing="0" w:before="280" w:afterAutospacing="0" w:after="280"/>
              <w:rPr/>
            </w:pPr>
            <w:r>
              <w:rPr/>
            </w:r>
          </w:p>
        </w:tc>
      </w:tr>
      <w:tr>
        <w:trPr>
          <w:trHeight w:val="50" w:hRule="atLeast"/>
        </w:trPr>
        <w:tc>
          <w:tcPr>
            <w:tcW w:w="11175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TimesNewRomanPSMT" w:hAnsi="TimesNewRomanPSMT" w:cs="TimesNewRomanPSMT"/>
                <w:b/>
                <w:b/>
                <w:sz w:val="28"/>
                <w:szCs w:val="28"/>
              </w:rPr>
            </w:pPr>
            <w:r>
              <w:rPr>
                <w:rFonts w:cs="TimesNewRomanPSMT" w:ascii="TimesNewRomanPSMT" w:hAnsi="TimesNewRomanPSMT"/>
                <w:b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567" w:footer="0" w:bottom="24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MT">
    <w:charset w:val="00"/>
    <w:family w:val="roman"/>
    <w:pitch w:val="variable"/>
  </w:font>
  <w:font w:name="Monotype Corsiv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48628763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402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Titolo2">
    <w:name w:val="Heading 2"/>
    <w:basedOn w:val="Normal"/>
    <w:qFormat/>
    <w:rsid w:val="001b3177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"/>
    <w:qFormat/>
    <w:rsid w:val="001b3177"/>
    <w:pPr>
      <w:spacing w:beforeAutospacing="1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1b3177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qFormat/>
    <w:rsid w:val="003674fe"/>
    <w:rPr>
      <w:color w:val="00000A"/>
      <w:sz w:val="24"/>
      <w:szCs w:val="24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674fe"/>
    <w:rPr>
      <w:color w:val="00000A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qFormat/>
    <w:rsid w:val="00bb7a96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rmalWeb">
    <w:name w:val="Normal (Web)"/>
    <w:basedOn w:val="Normal"/>
    <w:qFormat/>
    <w:rsid w:val="001b3177"/>
    <w:pPr>
      <w:spacing w:beforeAutospacing="1" w:afterAutospacing="1"/>
    </w:pPr>
    <w:rPr/>
  </w:style>
  <w:style w:type="paragraph" w:styleId="Mq" w:customStyle="1">
    <w:name w:val="mq"/>
    <w:basedOn w:val="Normal"/>
    <w:qFormat/>
    <w:rsid w:val="001b3177"/>
    <w:pPr>
      <w:spacing w:beforeAutospacing="1" w:afterAutospacing="1"/>
    </w:pPr>
    <w:rPr/>
  </w:style>
  <w:style w:type="paragraph" w:styleId="Intestazione">
    <w:name w:val="Header"/>
    <w:basedOn w:val="Normal"/>
    <w:link w:val="IntestazioneCarattere"/>
    <w:unhideWhenUsed/>
    <w:rsid w:val="003674fe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674fe"/>
    <w:pPr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LibreOffice/5.3.6.1$Windows_x86 LibreOffice_project/686f202eff87ef707079aeb7f485847613344eb7</Application>
  <Pages>2</Pages>
  <Words>212</Words>
  <Characters>1441</Characters>
  <CharactersWithSpaces>1709</CharactersWithSpaces>
  <Paragraphs>46</Paragraphs>
  <Company>irti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2020-08-18T06:17:00Z</dcterms:created>
  <dc:creator>Admin</dc:creator>
  <dc:description/>
  <dc:language>it-IT</dc:language>
  <cp:lastModifiedBy/>
  <cp:lastPrinted>2018-01-22T07:30:00Z</cp:lastPrinted>
  <dcterms:modified xsi:type="dcterms:W3CDTF">2023-07-25T11:43:19Z</dcterms:modified>
  <cp:revision>9</cp:revision>
  <dc:subject/>
  <dc:title>Ente Parco Nazionale della Sila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irti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